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ABE" w:rsidRDefault="00894ABE" w:rsidP="00894ABE">
      <w:pPr>
        <w:spacing w:after="0" w:line="480" w:lineRule="auto"/>
        <w:ind w:firstLine="720"/>
        <w:jc w:val="center"/>
        <w:rPr>
          <w:rFonts w:ascii="Times New Roman" w:hAnsi="Times New Roman" w:cs="Times New Roman"/>
          <w:sz w:val="24"/>
          <w:szCs w:val="24"/>
        </w:rPr>
      </w:pPr>
    </w:p>
    <w:p w:rsidR="00894ABE" w:rsidRDefault="00894ABE" w:rsidP="00894ABE">
      <w:pPr>
        <w:spacing w:after="0" w:line="480" w:lineRule="auto"/>
        <w:ind w:firstLine="720"/>
        <w:jc w:val="center"/>
        <w:rPr>
          <w:rFonts w:ascii="Times New Roman" w:hAnsi="Times New Roman" w:cs="Times New Roman"/>
          <w:sz w:val="24"/>
          <w:szCs w:val="24"/>
        </w:rPr>
      </w:pPr>
    </w:p>
    <w:p w:rsidR="00894ABE" w:rsidRPr="00CF46B6" w:rsidRDefault="00894ABE" w:rsidP="00894ABE">
      <w:pPr>
        <w:spacing w:after="0" w:line="480" w:lineRule="auto"/>
        <w:ind w:firstLine="720"/>
        <w:jc w:val="center"/>
        <w:rPr>
          <w:rFonts w:ascii="Times New Roman" w:hAnsi="Times New Roman" w:cs="Times New Roman"/>
          <w:b/>
          <w:sz w:val="24"/>
          <w:szCs w:val="24"/>
        </w:rPr>
      </w:pPr>
      <w:r w:rsidRPr="00CF46B6">
        <w:rPr>
          <w:rFonts w:ascii="Times New Roman" w:hAnsi="Times New Roman" w:cs="Times New Roman"/>
          <w:b/>
          <w:sz w:val="24"/>
          <w:szCs w:val="24"/>
        </w:rPr>
        <w:t>Conditions Necessary for effective Psychotherapy</w:t>
      </w:r>
    </w:p>
    <w:p w:rsidR="00894ABE" w:rsidRDefault="00894ABE" w:rsidP="00894ABE">
      <w:pPr>
        <w:spacing w:after="0" w:line="480" w:lineRule="auto"/>
        <w:ind w:firstLine="720"/>
        <w:jc w:val="center"/>
        <w:rPr>
          <w:rFonts w:ascii="Times New Roman" w:hAnsi="Times New Roman" w:cs="Times New Roman"/>
          <w:sz w:val="24"/>
          <w:szCs w:val="24"/>
        </w:rPr>
      </w:pPr>
    </w:p>
    <w:p w:rsidR="00894ABE" w:rsidRDefault="00894ABE" w:rsidP="00894ABE">
      <w:pPr>
        <w:spacing w:after="0" w:line="480" w:lineRule="auto"/>
        <w:ind w:firstLine="720"/>
        <w:jc w:val="center"/>
        <w:rPr>
          <w:rFonts w:ascii="Times New Roman" w:hAnsi="Times New Roman" w:cs="Times New Roman"/>
          <w:sz w:val="24"/>
          <w:szCs w:val="24"/>
        </w:rPr>
      </w:pPr>
    </w:p>
    <w:p w:rsidR="00894ABE" w:rsidRDefault="00894ABE" w:rsidP="00894ABE">
      <w:pPr>
        <w:spacing w:after="0" w:line="480" w:lineRule="auto"/>
        <w:ind w:firstLine="720"/>
        <w:jc w:val="center"/>
        <w:rPr>
          <w:rFonts w:ascii="Times New Roman" w:hAnsi="Times New Roman" w:cs="Times New Roman"/>
          <w:sz w:val="24"/>
          <w:szCs w:val="24"/>
        </w:rPr>
      </w:pPr>
    </w:p>
    <w:p w:rsidR="00894ABE" w:rsidRDefault="00894ABE" w:rsidP="00894ABE">
      <w:pPr>
        <w:spacing w:after="0" w:line="480" w:lineRule="auto"/>
        <w:ind w:firstLine="720"/>
        <w:jc w:val="center"/>
        <w:rPr>
          <w:rFonts w:ascii="Times New Roman" w:hAnsi="Times New Roman" w:cs="Times New Roman"/>
          <w:sz w:val="24"/>
          <w:szCs w:val="24"/>
        </w:rPr>
      </w:pPr>
    </w:p>
    <w:p w:rsidR="00894ABE" w:rsidRDefault="00894ABE" w:rsidP="00894A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894ABE" w:rsidRDefault="00894ABE" w:rsidP="00894A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Department, University</w:t>
      </w:r>
    </w:p>
    <w:p w:rsidR="00894ABE" w:rsidRDefault="00894ABE" w:rsidP="00894A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Number and Name</w:t>
      </w:r>
    </w:p>
    <w:p w:rsidR="00894ABE" w:rsidRDefault="00894ABE" w:rsidP="00894A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894ABE" w:rsidRDefault="00894ABE" w:rsidP="00894AB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894ABE" w:rsidRDefault="00894ABE">
      <w:pPr>
        <w:rPr>
          <w:rFonts w:ascii="Times New Roman" w:hAnsi="Times New Roman" w:cs="Times New Roman"/>
          <w:sz w:val="24"/>
          <w:szCs w:val="24"/>
        </w:rPr>
      </w:pPr>
      <w:r>
        <w:rPr>
          <w:rFonts w:ascii="Times New Roman" w:hAnsi="Times New Roman" w:cs="Times New Roman"/>
          <w:sz w:val="24"/>
          <w:szCs w:val="24"/>
        </w:rPr>
        <w:br w:type="page"/>
      </w:r>
    </w:p>
    <w:p w:rsidR="00B04A8C" w:rsidRPr="00CF46B6" w:rsidRDefault="00894ABE" w:rsidP="00894ABE">
      <w:pPr>
        <w:spacing w:after="0" w:line="480" w:lineRule="auto"/>
        <w:ind w:firstLine="720"/>
        <w:jc w:val="center"/>
        <w:rPr>
          <w:rFonts w:ascii="Times New Roman" w:hAnsi="Times New Roman" w:cs="Times New Roman"/>
          <w:b/>
          <w:sz w:val="24"/>
          <w:szCs w:val="24"/>
        </w:rPr>
      </w:pPr>
      <w:bookmarkStart w:id="0" w:name="_GoBack"/>
      <w:r w:rsidRPr="00CF46B6">
        <w:rPr>
          <w:rFonts w:ascii="Times New Roman" w:hAnsi="Times New Roman" w:cs="Times New Roman"/>
          <w:b/>
          <w:sz w:val="24"/>
          <w:szCs w:val="24"/>
        </w:rPr>
        <w:lastRenderedPageBreak/>
        <w:t>Conditions Necessary for effective Psychotherapy</w:t>
      </w:r>
    </w:p>
    <w:bookmarkEnd w:id="0"/>
    <w:p w:rsidR="00B118EF" w:rsidRPr="00B118EF" w:rsidRDefault="00B118EF" w:rsidP="00B118EF">
      <w:pPr>
        <w:spacing w:after="0" w:line="480" w:lineRule="auto"/>
        <w:ind w:firstLine="720"/>
        <w:rPr>
          <w:rFonts w:ascii="Times New Roman" w:hAnsi="Times New Roman" w:cs="Times New Roman"/>
          <w:sz w:val="24"/>
          <w:szCs w:val="24"/>
        </w:rPr>
      </w:pPr>
      <w:r w:rsidRPr="00B118EF">
        <w:rPr>
          <w:rFonts w:ascii="Times New Roman" w:hAnsi="Times New Roman" w:cs="Times New Roman"/>
          <w:sz w:val="24"/>
          <w:szCs w:val="24"/>
        </w:rPr>
        <w:t>For therapy to be effective, the therapist and the client should be committed to working together to make a change. If I were a therapist, I would create an optimal therapy environment by creating a calm and refreshing working area. According to "Healing by design,"( n.d), designing the therapy office in a way that exudes softness and orderliness helps in balancing emotions. A therapist should adopt strategies that promote a positive therapeutic relationship. As a therapist, I would first work on my feelings to ensure that I remain composed when dealing with clients. According to Torous, J., &amp; Hsin, H. (2018, p2), a therapist can also use digital methods to keep in touch with the clients and provide a platform to listen to their concerns.</w:t>
      </w:r>
    </w:p>
    <w:p w:rsidR="00D45F15" w:rsidRPr="00D45F15" w:rsidRDefault="00B118EF" w:rsidP="00B118EF">
      <w:pPr>
        <w:spacing w:after="0" w:line="480" w:lineRule="auto"/>
        <w:ind w:firstLine="720"/>
        <w:rPr>
          <w:rFonts w:ascii="Times New Roman" w:hAnsi="Times New Roman" w:cs="Times New Roman"/>
          <w:sz w:val="24"/>
          <w:szCs w:val="24"/>
        </w:rPr>
      </w:pPr>
      <w:r w:rsidRPr="00B118EF">
        <w:rPr>
          <w:rFonts w:ascii="Times New Roman" w:hAnsi="Times New Roman" w:cs="Times New Roman"/>
          <w:sz w:val="24"/>
          <w:szCs w:val="24"/>
        </w:rPr>
        <w:t>My response supports a humanistic approach to therapy because I focus on balancing the clients' emotions and helping them believe in their potential. Based on my reading, I think it is possible to incorporate this type of interaction with others If we support others psychologically. Following humanistic therapy, we should stop categorizing people with similar challenges instead of dealing with individuals to tailor their psychotherapy needs. I believe that I can start by applying humanistic therapy to friends and family members who require help.</w:t>
      </w:r>
    </w:p>
    <w:p w:rsidR="00D45F15" w:rsidRDefault="00D45F15"/>
    <w:p w:rsidR="00D45F15" w:rsidRDefault="00D45F15"/>
    <w:p w:rsidR="00D45F15" w:rsidRDefault="00D45F15"/>
    <w:p w:rsidR="00D45F15" w:rsidRDefault="00D45F15"/>
    <w:p w:rsidR="00D45F15" w:rsidRDefault="00D45F15"/>
    <w:p w:rsidR="00D45F15" w:rsidRDefault="00D45F15"/>
    <w:p w:rsidR="00D45F15" w:rsidRDefault="00D45F15"/>
    <w:p w:rsidR="00D45F15" w:rsidRDefault="00D45F15"/>
    <w:p w:rsidR="00D45F15" w:rsidRDefault="00D45F15"/>
    <w:p w:rsidR="00D45F15" w:rsidRDefault="00D45F15"/>
    <w:p w:rsidR="00D45F15" w:rsidRPr="00B04A8C" w:rsidRDefault="00D45F15" w:rsidP="00B04A8C">
      <w:pPr>
        <w:jc w:val="center"/>
        <w:rPr>
          <w:rFonts w:ascii="Times New Roman" w:hAnsi="Times New Roman" w:cs="Times New Roman"/>
          <w:sz w:val="24"/>
          <w:szCs w:val="24"/>
        </w:rPr>
      </w:pPr>
      <w:r w:rsidRPr="00B04A8C">
        <w:rPr>
          <w:rFonts w:ascii="Times New Roman" w:hAnsi="Times New Roman" w:cs="Times New Roman"/>
          <w:sz w:val="24"/>
          <w:szCs w:val="24"/>
        </w:rPr>
        <w:lastRenderedPageBreak/>
        <w:t>References</w:t>
      </w:r>
    </w:p>
    <w:p w:rsidR="00B04A8C" w:rsidRPr="00B04A8C" w:rsidRDefault="00B04A8C" w:rsidP="00B04A8C">
      <w:pPr>
        <w:ind w:left="720" w:hanging="720"/>
        <w:rPr>
          <w:rStyle w:val="httpswwwapaorgmonitor201703healing-design"/>
          <w:rFonts w:ascii="Times New Roman" w:hAnsi="Times New Roman" w:cs="Times New Roman"/>
          <w:color w:val="333333"/>
          <w:sz w:val="24"/>
          <w:szCs w:val="24"/>
          <w:shd w:val="clear" w:color="auto" w:fill="F7F7ED"/>
        </w:rPr>
      </w:pPr>
      <w:r w:rsidRPr="00B04A8C">
        <w:rPr>
          <w:rStyle w:val="Emphasis"/>
          <w:rFonts w:ascii="Times New Roman" w:hAnsi="Times New Roman" w:cs="Times New Roman"/>
          <w:color w:val="333333"/>
          <w:sz w:val="24"/>
          <w:szCs w:val="24"/>
          <w:shd w:val="clear" w:color="auto" w:fill="F7F7ED"/>
        </w:rPr>
        <w:t>Healing by design</w:t>
      </w:r>
      <w:r w:rsidRPr="00B04A8C">
        <w:rPr>
          <w:rFonts w:ascii="Times New Roman" w:hAnsi="Times New Roman" w:cs="Times New Roman"/>
          <w:color w:val="333333"/>
          <w:sz w:val="24"/>
          <w:szCs w:val="24"/>
          <w:shd w:val="clear" w:color="auto" w:fill="F7F7ED"/>
        </w:rPr>
        <w:t>. (n.d.). https://www.apa.org. </w:t>
      </w:r>
      <w:hyperlink r:id="rId6" w:history="1">
        <w:r w:rsidRPr="00B04A8C">
          <w:rPr>
            <w:rStyle w:val="Hyperlink"/>
            <w:rFonts w:ascii="Times New Roman" w:hAnsi="Times New Roman" w:cs="Times New Roman"/>
            <w:sz w:val="24"/>
            <w:szCs w:val="24"/>
            <w:shd w:val="clear" w:color="auto" w:fill="F7F7ED"/>
          </w:rPr>
          <w:t>https://www.apa.org/monitor/2017/03/healing-design</w:t>
        </w:r>
      </w:hyperlink>
    </w:p>
    <w:p w:rsidR="00B04A8C" w:rsidRPr="00B04A8C" w:rsidRDefault="00B04A8C" w:rsidP="00B04A8C">
      <w:pPr>
        <w:ind w:left="720" w:hanging="720"/>
        <w:rPr>
          <w:rFonts w:ascii="Times New Roman" w:hAnsi="Times New Roman" w:cs="Times New Roman"/>
          <w:sz w:val="24"/>
          <w:szCs w:val="24"/>
        </w:rPr>
      </w:pPr>
      <w:r w:rsidRPr="00B04A8C">
        <w:rPr>
          <w:rFonts w:ascii="Times New Roman" w:hAnsi="Times New Roman" w:cs="Times New Roman"/>
          <w:color w:val="222222"/>
          <w:sz w:val="24"/>
          <w:szCs w:val="24"/>
          <w:shd w:val="clear" w:color="auto" w:fill="FFFFFF"/>
        </w:rPr>
        <w:t>Torous, J., &amp; Hsin, H. (2018). Empowering the digital therapeutic relationship: virtual clinics for digital health interventions. </w:t>
      </w:r>
      <w:r w:rsidRPr="00B04A8C">
        <w:rPr>
          <w:rFonts w:ascii="Times New Roman" w:hAnsi="Times New Roman" w:cs="Times New Roman"/>
          <w:i/>
          <w:iCs/>
          <w:color w:val="222222"/>
          <w:sz w:val="24"/>
          <w:szCs w:val="24"/>
          <w:shd w:val="clear" w:color="auto" w:fill="FFFFFF"/>
        </w:rPr>
        <w:t>NPJ digital medicine</w:t>
      </w:r>
      <w:r w:rsidRPr="00B04A8C">
        <w:rPr>
          <w:rFonts w:ascii="Times New Roman" w:hAnsi="Times New Roman" w:cs="Times New Roman"/>
          <w:color w:val="222222"/>
          <w:sz w:val="24"/>
          <w:szCs w:val="24"/>
          <w:shd w:val="clear" w:color="auto" w:fill="FFFFFF"/>
        </w:rPr>
        <w:t>, </w:t>
      </w:r>
      <w:r w:rsidRPr="00B04A8C">
        <w:rPr>
          <w:rFonts w:ascii="Times New Roman" w:hAnsi="Times New Roman" w:cs="Times New Roman"/>
          <w:i/>
          <w:iCs/>
          <w:color w:val="222222"/>
          <w:sz w:val="24"/>
          <w:szCs w:val="24"/>
          <w:shd w:val="clear" w:color="auto" w:fill="FFFFFF"/>
        </w:rPr>
        <w:t>1</w:t>
      </w:r>
      <w:r w:rsidRPr="00B04A8C">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rPr>
        <w:t>p</w:t>
      </w:r>
      <w:r w:rsidR="005B5507">
        <w:rPr>
          <w:rFonts w:ascii="Times New Roman" w:hAnsi="Times New Roman" w:cs="Times New Roman"/>
          <w:color w:val="222222"/>
          <w:sz w:val="24"/>
          <w:szCs w:val="24"/>
          <w:shd w:val="clear" w:color="auto" w:fill="FFFFFF"/>
        </w:rPr>
        <w:t>p</w:t>
      </w:r>
      <w:r w:rsidRPr="00B04A8C">
        <w:rPr>
          <w:rFonts w:ascii="Times New Roman" w:hAnsi="Times New Roman" w:cs="Times New Roman"/>
          <w:color w:val="222222"/>
          <w:sz w:val="24"/>
          <w:szCs w:val="24"/>
          <w:shd w:val="clear" w:color="auto" w:fill="FFFFFF"/>
        </w:rPr>
        <w:t>1-3.</w:t>
      </w:r>
    </w:p>
    <w:sectPr w:rsidR="00B04A8C" w:rsidRPr="00B04A8C" w:rsidSect="00CF46B6">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FF3" w:rsidRDefault="00F60FF3" w:rsidP="00894ABE">
      <w:pPr>
        <w:spacing w:after="0" w:line="240" w:lineRule="auto"/>
      </w:pPr>
      <w:r>
        <w:separator/>
      </w:r>
    </w:p>
  </w:endnote>
  <w:endnote w:type="continuationSeparator" w:id="0">
    <w:p w:rsidR="00F60FF3" w:rsidRDefault="00F60FF3" w:rsidP="00894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FF3" w:rsidRDefault="00F60FF3" w:rsidP="00894ABE">
      <w:pPr>
        <w:spacing w:after="0" w:line="240" w:lineRule="auto"/>
      </w:pPr>
      <w:r>
        <w:separator/>
      </w:r>
    </w:p>
  </w:footnote>
  <w:footnote w:type="continuationSeparator" w:id="0">
    <w:p w:rsidR="00F60FF3" w:rsidRDefault="00F60FF3" w:rsidP="00894A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135592344"/>
      <w:docPartObj>
        <w:docPartGallery w:val="Page Numbers (Top of Page)"/>
        <w:docPartUnique/>
      </w:docPartObj>
    </w:sdtPr>
    <w:sdtEndPr>
      <w:rPr>
        <w:noProof/>
      </w:rPr>
    </w:sdtEndPr>
    <w:sdtContent>
      <w:p w:rsidR="00894ABE" w:rsidRPr="00894ABE" w:rsidRDefault="00894ABE" w:rsidP="00CF46B6">
        <w:pPr>
          <w:pStyle w:val="Header"/>
          <w:ind w:left="4680" w:firstLine="4680"/>
          <w:rPr>
            <w:rFonts w:ascii="Times New Roman" w:hAnsi="Times New Roman" w:cs="Times New Roman"/>
          </w:rPr>
        </w:pPr>
        <w:r w:rsidRPr="00894ABE">
          <w:rPr>
            <w:rFonts w:ascii="Times New Roman" w:hAnsi="Times New Roman" w:cs="Times New Roman"/>
          </w:rPr>
          <w:fldChar w:fldCharType="begin"/>
        </w:r>
        <w:r w:rsidRPr="00894ABE">
          <w:rPr>
            <w:rFonts w:ascii="Times New Roman" w:hAnsi="Times New Roman" w:cs="Times New Roman"/>
          </w:rPr>
          <w:instrText xml:space="preserve"> PAGE   \* MERGEFORMAT </w:instrText>
        </w:r>
        <w:r w:rsidRPr="00894ABE">
          <w:rPr>
            <w:rFonts w:ascii="Times New Roman" w:hAnsi="Times New Roman" w:cs="Times New Roman"/>
          </w:rPr>
          <w:fldChar w:fldCharType="separate"/>
        </w:r>
        <w:r w:rsidR="00CF46B6">
          <w:rPr>
            <w:rFonts w:ascii="Times New Roman" w:hAnsi="Times New Roman" w:cs="Times New Roman"/>
            <w:noProof/>
          </w:rPr>
          <w:t>2</w:t>
        </w:r>
        <w:r w:rsidRPr="00894ABE">
          <w:rPr>
            <w:rFonts w:ascii="Times New Roman" w:hAnsi="Times New Roman" w:cs="Times New Roman"/>
            <w:noProof/>
          </w:rPr>
          <w:fldChar w:fldCharType="end"/>
        </w:r>
      </w:p>
    </w:sdtContent>
  </w:sdt>
  <w:p w:rsidR="00894ABE" w:rsidRPr="00894ABE" w:rsidRDefault="00894AB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640724481"/>
      <w:docPartObj>
        <w:docPartGallery w:val="Page Numbers (Top of Page)"/>
        <w:docPartUnique/>
      </w:docPartObj>
    </w:sdtPr>
    <w:sdtEndPr>
      <w:rPr>
        <w:noProof/>
      </w:rPr>
    </w:sdtEndPr>
    <w:sdtContent>
      <w:p w:rsidR="00894ABE" w:rsidRPr="00894ABE" w:rsidRDefault="00894ABE" w:rsidP="00894ABE">
        <w:pPr>
          <w:pStyle w:val="Header"/>
          <w:rPr>
            <w:rFonts w:ascii="Times New Roman" w:hAnsi="Times New Roman" w:cs="Times New Roman"/>
          </w:rPr>
        </w:pPr>
        <w:r>
          <w:rPr>
            <w:rFonts w:ascii="Times New Roman" w:hAnsi="Times New Roman" w:cs="Times New Roman"/>
          </w:rPr>
          <w:t xml:space="preserve">Running Head: </w:t>
        </w:r>
        <w:r w:rsidRPr="00894ABE">
          <w:rPr>
            <w:rFonts w:ascii="Times New Roman" w:hAnsi="Times New Roman" w:cs="Times New Roman"/>
          </w:rPr>
          <w:t>NECESSITIES FOR PSYCHOTHERAPY</w:t>
        </w:r>
        <w:r>
          <w:rPr>
            <w:rFonts w:ascii="Times New Roman" w:hAnsi="Times New Roman" w:cs="Times New Roman"/>
          </w:rPr>
          <w:t xml:space="preserve">                                                                         </w:t>
        </w:r>
        <w:r w:rsidRPr="00894ABE">
          <w:rPr>
            <w:rFonts w:ascii="Times New Roman" w:hAnsi="Times New Roman" w:cs="Times New Roman"/>
          </w:rPr>
          <w:t xml:space="preserve"> </w:t>
        </w:r>
        <w:r w:rsidRPr="00894ABE">
          <w:rPr>
            <w:rFonts w:ascii="Times New Roman" w:hAnsi="Times New Roman" w:cs="Times New Roman"/>
          </w:rPr>
          <w:fldChar w:fldCharType="begin"/>
        </w:r>
        <w:r w:rsidRPr="00894ABE">
          <w:rPr>
            <w:rFonts w:ascii="Times New Roman" w:hAnsi="Times New Roman" w:cs="Times New Roman"/>
          </w:rPr>
          <w:instrText xml:space="preserve"> PAGE   \* MERGEFORMAT </w:instrText>
        </w:r>
        <w:r w:rsidRPr="00894ABE">
          <w:rPr>
            <w:rFonts w:ascii="Times New Roman" w:hAnsi="Times New Roman" w:cs="Times New Roman"/>
          </w:rPr>
          <w:fldChar w:fldCharType="separate"/>
        </w:r>
        <w:r w:rsidR="00CF46B6">
          <w:rPr>
            <w:rFonts w:ascii="Times New Roman" w:hAnsi="Times New Roman" w:cs="Times New Roman"/>
            <w:noProof/>
          </w:rPr>
          <w:t>1</w:t>
        </w:r>
        <w:r w:rsidRPr="00894ABE">
          <w:rPr>
            <w:rFonts w:ascii="Times New Roman" w:hAnsi="Times New Roman" w:cs="Times New Roman"/>
            <w:noProof/>
          </w:rPr>
          <w:fldChar w:fldCharType="end"/>
        </w:r>
      </w:p>
    </w:sdtContent>
  </w:sdt>
  <w:p w:rsidR="00894ABE" w:rsidRPr="00894ABE" w:rsidRDefault="00894ABE" w:rsidP="00894ABE">
    <w:pPr>
      <w:pStyle w:val="Header"/>
      <w:rPr>
        <w:rFonts w:ascii="Times New Roman" w:hAnsi="Times New Roman" w:cs="Times New Roman"/>
      </w:rPr>
    </w:pPr>
  </w:p>
  <w:p w:rsidR="00894ABE" w:rsidRDefault="00894A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C0B"/>
    <w:rsid w:val="000C6E97"/>
    <w:rsid w:val="001D3BB0"/>
    <w:rsid w:val="004E3501"/>
    <w:rsid w:val="005B5507"/>
    <w:rsid w:val="00687FAC"/>
    <w:rsid w:val="00744C0B"/>
    <w:rsid w:val="00894ABE"/>
    <w:rsid w:val="00B04A8C"/>
    <w:rsid w:val="00B118EF"/>
    <w:rsid w:val="00CF46B6"/>
    <w:rsid w:val="00D45F15"/>
    <w:rsid w:val="00DC64F6"/>
    <w:rsid w:val="00E56AEC"/>
    <w:rsid w:val="00F60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19790"/>
  <w15:chartTrackingRefBased/>
  <w15:docId w15:val="{E5F3C619-059E-41AA-89E5-7313508C3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45F15"/>
    <w:rPr>
      <w:i/>
      <w:iCs/>
    </w:rPr>
  </w:style>
  <w:style w:type="character" w:customStyle="1" w:styleId="httpswwwapaorgmonitor201703healing-design">
    <w:name w:val="https://www.apa.org/monitor/2017/03/healing-design"/>
    <w:basedOn w:val="DefaultParagraphFont"/>
    <w:rsid w:val="00D45F15"/>
  </w:style>
  <w:style w:type="character" w:styleId="Hyperlink">
    <w:name w:val="Hyperlink"/>
    <w:basedOn w:val="DefaultParagraphFont"/>
    <w:uiPriority w:val="99"/>
    <w:unhideWhenUsed/>
    <w:rsid w:val="00D45F15"/>
    <w:rPr>
      <w:color w:val="0563C1" w:themeColor="hyperlink"/>
      <w:u w:val="single"/>
    </w:rPr>
  </w:style>
  <w:style w:type="paragraph" w:styleId="Header">
    <w:name w:val="header"/>
    <w:basedOn w:val="Normal"/>
    <w:link w:val="HeaderChar"/>
    <w:uiPriority w:val="99"/>
    <w:unhideWhenUsed/>
    <w:rsid w:val="00894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ABE"/>
  </w:style>
  <w:style w:type="paragraph" w:styleId="Footer">
    <w:name w:val="footer"/>
    <w:basedOn w:val="Normal"/>
    <w:link w:val="FooterChar"/>
    <w:uiPriority w:val="99"/>
    <w:unhideWhenUsed/>
    <w:rsid w:val="00894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monitor/2017/03/healing-desig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2020-10-14T20:33:00Z</dcterms:created>
  <dcterms:modified xsi:type="dcterms:W3CDTF">2020-10-14T20:33:00Z</dcterms:modified>
</cp:coreProperties>
</file>